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93C9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 </w:t>
      </w:r>
      <w:r>
        <w:rPr>
          <w:noProof/>
        </w:rPr>
        <w:drawing>
          <wp:inline distT="0" distB="0" distL="0" distR="0" wp14:anchorId="4CC1944B" wp14:editId="4CC1944C">
            <wp:extent cx="5760720" cy="1366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93CA" w14:textId="77777777" w:rsidR="00380E3C" w:rsidRDefault="00380E3C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3CB" w14:textId="77777777" w:rsidR="00380E3C" w:rsidRDefault="00380E3C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3CC" w14:textId="77777777" w:rsidR="00380E3C" w:rsidRDefault="00380E3C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3CD" w14:textId="77777777" w:rsidR="00380E3C" w:rsidRDefault="00380E3C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3CE" w14:textId="77777777" w:rsidR="00380E3C" w:rsidRDefault="00380E3C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CC193CF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AKADEMIA SZTUK PIĘKNYCH W GDAŃSKU</w:t>
      </w:r>
    </w:p>
    <w:p w14:paraId="4CC193D0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WYDZIAŁ RZEŹBY I INTERMEDIÓW</w:t>
      </w:r>
    </w:p>
    <w:p w14:paraId="4CC193D1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Kierunek Rzeźba</w:t>
      </w:r>
    </w:p>
    <w:p w14:paraId="4CC193D2" w14:textId="77777777" w:rsidR="00380E3C" w:rsidRDefault="00380E3C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3D3" w14:textId="77777777" w:rsidR="00380E3C" w:rsidRDefault="00380E3C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3D4" w14:textId="77777777" w:rsidR="00380E3C" w:rsidRDefault="006D489D">
      <w:pPr>
        <w:spacing w:before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REGULAMIN KONKURSU</w:t>
      </w:r>
    </w:p>
    <w:p w14:paraId="4CC193D5" w14:textId="77777777" w:rsidR="00380E3C" w:rsidRDefault="006D489D">
      <w:pPr>
        <w:spacing w:before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IMIENIA PROF. SŁAWOJA OSTROWSKIEGO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4CC193D6" w14:textId="77777777" w:rsidR="00380E3C" w:rsidRDefault="006D489D">
      <w:pPr>
        <w:spacing w:before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NA PORTRET RZEŹBIARSKI</w:t>
      </w:r>
    </w:p>
    <w:p w14:paraId="4CC193D7" w14:textId="77777777" w:rsidR="00380E3C" w:rsidRDefault="00380E3C">
      <w:pPr>
        <w:spacing w:before="240"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CC193D8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1</w:t>
      </w:r>
    </w:p>
    <w:p w14:paraId="4CC193D9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Postanowienia ogólne</w:t>
      </w:r>
    </w:p>
    <w:p w14:paraId="4CC193DA" w14:textId="77777777" w:rsidR="00380E3C" w:rsidRDefault="006D489D">
      <w:pPr>
        <w:pStyle w:val="Akapitzlist"/>
        <w:numPr>
          <w:ilvl w:val="0"/>
          <w:numId w:val="3"/>
        </w:numPr>
        <w:spacing w:before="240" w:after="24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KONKURS IMIENIA PROF. SŁAWOJA OSTROWSKIEGO NA PORTRET RZEŹBIARSKI zwany dalej „Konkursem”, jest organizowany przez Wydział Rzeźby i Intermediów Akademii Sztuk Pięknych z siedzibą Plac Wałowy 15, 80-831 Gdańsk, NIP: 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>583 000 93 46, REGON: 000275820</w:t>
      </w:r>
      <w:r>
        <w:rPr>
          <w:rFonts w:eastAsia="Times New Roman" w:cs="Times New Roman"/>
          <w:color w:val="000000"/>
          <w:lang w:eastAsia="pl-PL"/>
        </w:rPr>
        <w:t xml:space="preserve"> zwany dalej „Organizatorem”.</w:t>
      </w:r>
    </w:p>
    <w:p w14:paraId="4CC193DB" w14:textId="77777777" w:rsidR="00380E3C" w:rsidRDefault="00380E3C">
      <w:pPr>
        <w:pStyle w:val="Akapitzlist"/>
        <w:spacing w:before="240" w:after="24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</w:p>
    <w:p w14:paraId="4CC193DC" w14:textId="77777777" w:rsidR="00380E3C" w:rsidRDefault="006D489D">
      <w:pPr>
        <w:pStyle w:val="Akapitzlist"/>
        <w:numPr>
          <w:ilvl w:val="0"/>
          <w:numId w:val="3"/>
        </w:numPr>
        <w:spacing w:before="24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Niniejszy regulamin określa zasady i tryb uczestnictwa w Konkursie.</w:t>
      </w:r>
    </w:p>
    <w:p w14:paraId="4CC193DD" w14:textId="77777777" w:rsidR="00380E3C" w:rsidRDefault="00380E3C">
      <w:pPr>
        <w:pStyle w:val="Akapitzlist"/>
        <w:rPr>
          <w:rFonts w:eastAsia="Times New Roman" w:cs="Times New Roman"/>
          <w:sz w:val="24"/>
          <w:szCs w:val="24"/>
          <w:lang w:eastAsia="pl-PL"/>
        </w:rPr>
      </w:pPr>
    </w:p>
    <w:p w14:paraId="4CC193DE" w14:textId="041D3212" w:rsidR="00380E3C" w:rsidRDefault="006D489D">
      <w:pPr>
        <w:pStyle w:val="Akapitzlist"/>
        <w:numPr>
          <w:ilvl w:val="0"/>
          <w:numId w:val="3"/>
        </w:numPr>
        <w:spacing w:before="240" w:line="24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Konkurs skierowany jest do uczniów</w:t>
      </w:r>
      <w:r w:rsidR="00250320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szkół ponadpodstawowych. Uczniów szkół artystycznych, uczniów szkół ogólnokształcących o profilu artystycznym, oraz uczniów </w:t>
      </w:r>
      <w:r>
        <w:rPr>
          <w:rFonts w:eastAsia="Times New Roman" w:cs="Times New Roman"/>
          <w:color w:val="000000"/>
          <w:lang w:eastAsia="pl-PL"/>
        </w:rPr>
        <w:t>innych szkół średnich wykazujących zdolności manualne i zainteresowanie sztuką.</w:t>
      </w:r>
    </w:p>
    <w:p w14:paraId="4CC193DF" w14:textId="77777777" w:rsidR="00380E3C" w:rsidRDefault="00380E3C">
      <w:pPr>
        <w:spacing w:before="240" w:line="240" w:lineRule="auto"/>
        <w:ind w:hanging="360"/>
        <w:rPr>
          <w:rFonts w:eastAsia="Times New Roman" w:cs="Times New Roman"/>
          <w:sz w:val="24"/>
          <w:szCs w:val="24"/>
          <w:lang w:eastAsia="pl-PL"/>
        </w:rPr>
      </w:pPr>
    </w:p>
    <w:p w14:paraId="4CC193E0" w14:textId="43811925" w:rsidR="00380E3C" w:rsidRDefault="006D489D">
      <w:pPr>
        <w:pStyle w:val="Akapitzlist"/>
        <w:numPr>
          <w:ilvl w:val="0"/>
          <w:numId w:val="3"/>
        </w:numPr>
        <w:spacing w:before="24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Tematem konkursu jest portret rzeźbiarski</w:t>
      </w:r>
      <w:r w:rsidR="00425834">
        <w:rPr>
          <w:rFonts w:eastAsia="Times New Roman" w:cs="Times New Roman"/>
          <w:color w:val="000000"/>
          <w:lang w:eastAsia="pl-PL"/>
        </w:rPr>
        <w:t>, „głowa”</w:t>
      </w:r>
      <w:r w:rsidR="00CE0730">
        <w:rPr>
          <w:rFonts w:eastAsia="Times New Roman" w:cs="Times New Roman"/>
          <w:color w:val="000000"/>
          <w:lang w:eastAsia="pl-PL"/>
        </w:rPr>
        <w:t xml:space="preserve"> </w:t>
      </w:r>
      <w:r w:rsidR="00DF63E9">
        <w:rPr>
          <w:rFonts w:eastAsia="Times New Roman" w:cs="Times New Roman"/>
          <w:color w:val="000000"/>
          <w:lang w:eastAsia="pl-PL"/>
        </w:rPr>
        <w:t>(dowolnej osoby)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DF63E9">
        <w:rPr>
          <w:rFonts w:eastAsia="Times New Roman" w:cs="Times New Roman"/>
          <w:color w:val="000000"/>
          <w:lang w:eastAsia="pl-PL"/>
        </w:rPr>
        <w:t>nazywan</w:t>
      </w:r>
      <w:r w:rsidR="004A1845">
        <w:rPr>
          <w:rFonts w:eastAsia="Times New Roman" w:cs="Times New Roman"/>
          <w:color w:val="000000"/>
          <w:lang w:eastAsia="pl-PL"/>
        </w:rPr>
        <w:t>y</w:t>
      </w:r>
      <w:r w:rsidR="00DF63E9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dalej „Pracą Konkursową”.</w:t>
      </w:r>
    </w:p>
    <w:p w14:paraId="4CC193E1" w14:textId="77777777" w:rsidR="00380E3C" w:rsidRDefault="00380E3C">
      <w:pPr>
        <w:pStyle w:val="Akapitzlist"/>
        <w:spacing w:before="24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</w:p>
    <w:p w14:paraId="4CC193E2" w14:textId="77777777" w:rsidR="00380E3C" w:rsidRDefault="006D489D">
      <w:pPr>
        <w:pStyle w:val="Akapitzlist"/>
        <w:numPr>
          <w:ilvl w:val="0"/>
          <w:numId w:val="3"/>
        </w:numPr>
        <w:spacing w:before="240" w:after="240" w:line="24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Celem Konkursu jest zachęcenie młodzieży szkolnej do </w:t>
      </w:r>
      <w:r>
        <w:rPr>
          <w:rFonts w:eastAsia="Times New Roman" w:cs="Times New Roman"/>
          <w:color w:val="000000"/>
          <w:lang w:eastAsia="pl-PL"/>
        </w:rPr>
        <w:t>zmierzenia się z wyzwaniem jakim jest portret rzeźbiarski- głowa. Tak sformułowany temat zadania konkursowego wprowadza w przestrzeń doświadczeń, które dla wielu artystów rzeźbiarzy było wyzwaniem i nadal nim pozostaje- nieprzerwanie otwartym na nowe środki wyrazu. Odwołując się do twórczości Prof. Sławoja Ostrowskiego, wskazany portret rzeźbiarski pełni w niej szczególna rolę, stanowiąc swoistą drogę artystycznych poszukiwań.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Podjęty </w:t>
      </w:r>
      <w:r>
        <w:rPr>
          <w:rFonts w:eastAsia="Times New Roman" w:cs="Times New Roman"/>
          <w:color w:val="000000"/>
          <w:lang w:eastAsia="pl-PL"/>
        </w:rPr>
        <w:t>temat konkursu jako bezpośrednie doświadczenie dla młodych adeptów sztuki</w:t>
      </w:r>
      <w:r>
        <w:rPr>
          <w:rFonts w:eastAsia="Times New Roman" w:cs="Times New Roman"/>
          <w:color w:val="000000"/>
          <w:lang w:eastAsia="pl-PL"/>
        </w:rPr>
        <w:t xml:space="preserve">, staje się niejako ich kontynuacją, sprzyjając twórczej przygodzie każdego z uczestników konkursu. </w:t>
      </w:r>
    </w:p>
    <w:p w14:paraId="4CC193E3" w14:textId="77777777" w:rsidR="00380E3C" w:rsidRDefault="00380E3C">
      <w:pPr>
        <w:pStyle w:val="Akapitzlist"/>
        <w:spacing w:before="240" w:after="240" w:line="240" w:lineRule="auto"/>
        <w:ind w:left="0"/>
        <w:rPr>
          <w:rFonts w:eastAsia="Times New Roman" w:cs="Times New Roman"/>
          <w:color w:val="000000"/>
          <w:lang w:eastAsia="pl-PL"/>
        </w:rPr>
      </w:pPr>
    </w:p>
    <w:p w14:paraId="4CC193E4" w14:textId="77777777" w:rsidR="00380E3C" w:rsidRDefault="006D489D">
      <w:pPr>
        <w:pStyle w:val="Akapitzlist"/>
        <w:numPr>
          <w:ilvl w:val="0"/>
          <w:numId w:val="3"/>
        </w:numPr>
        <w:spacing w:before="240" w:line="24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Harmonogram Konkursu zwany dalej „Harmonogramem” określa ramy czasowe przeprowadzenia Konkursu oraz poszczególnych etapów w każdej z jego edycji.</w:t>
      </w:r>
    </w:p>
    <w:p w14:paraId="4CC193E5" w14:textId="77777777" w:rsidR="00380E3C" w:rsidRDefault="00380E3C">
      <w:pPr>
        <w:pStyle w:val="Akapitzlist"/>
        <w:rPr>
          <w:rFonts w:eastAsia="Times New Roman" w:cs="Times New Roman"/>
          <w:color w:val="000000"/>
          <w:lang w:eastAsia="pl-PL"/>
        </w:rPr>
      </w:pPr>
    </w:p>
    <w:p w14:paraId="4CC193E6" w14:textId="77777777" w:rsidR="00380E3C" w:rsidRDefault="006D489D">
      <w:pPr>
        <w:pStyle w:val="Akapitzlist"/>
        <w:numPr>
          <w:ilvl w:val="0"/>
          <w:numId w:val="3"/>
        </w:numPr>
        <w:spacing w:before="240" w:line="24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Konkurs jest organizowany corocznie, w ramach kolejnych edycji.</w:t>
      </w:r>
    </w:p>
    <w:p w14:paraId="4CC193E7" w14:textId="77777777" w:rsidR="00380E3C" w:rsidRDefault="00380E3C">
      <w:pPr>
        <w:pStyle w:val="Akapitzlist"/>
        <w:spacing w:before="240" w:line="240" w:lineRule="auto"/>
        <w:ind w:left="0"/>
        <w:rPr>
          <w:rFonts w:eastAsia="Times New Roman" w:cs="Times New Roman"/>
          <w:color w:val="000000"/>
          <w:lang w:eastAsia="pl-PL"/>
        </w:rPr>
      </w:pPr>
    </w:p>
    <w:p w14:paraId="4CC193E8" w14:textId="77777777" w:rsidR="00380E3C" w:rsidRDefault="006D489D">
      <w:pPr>
        <w:pStyle w:val="Akapitzlist"/>
        <w:numPr>
          <w:ilvl w:val="0"/>
          <w:numId w:val="3"/>
        </w:num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Konkurs ma zasięg ogólnopolski.</w:t>
      </w:r>
    </w:p>
    <w:p w14:paraId="4CC193E9" w14:textId="77777777" w:rsidR="00380E3C" w:rsidRDefault="00380E3C">
      <w:pPr>
        <w:pStyle w:val="Akapitzlist"/>
        <w:spacing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</w:p>
    <w:p w14:paraId="4CC193EA" w14:textId="77777777" w:rsidR="00380E3C" w:rsidRDefault="006D489D">
      <w:pPr>
        <w:pStyle w:val="Akapitzlist"/>
        <w:numPr>
          <w:ilvl w:val="0"/>
          <w:numId w:val="3"/>
        </w:numPr>
        <w:spacing w:before="240" w:after="24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Regulamin Konkursu, Harmonogram oraz lista Laureatów Konkursu będą publikowane na stronie internetowej</w:t>
      </w:r>
      <w:hyperlink r:id="rId8">
        <w:r w:rsidR="00380E3C">
          <w:rPr>
            <w:rFonts w:eastAsia="Times New Roman" w:cs="Times New Roman"/>
            <w:color w:val="000000"/>
            <w:u w:val="single"/>
            <w:lang w:eastAsia="pl-PL"/>
          </w:rPr>
          <w:t xml:space="preserve"> </w:t>
        </w:r>
        <w:r w:rsidR="00380E3C">
          <w:rPr>
            <w:rFonts w:eastAsia="Times New Roman" w:cs="Times New Roman"/>
            <w:color w:val="1155CC"/>
            <w:u w:val="single"/>
            <w:lang w:eastAsia="pl-PL"/>
          </w:rPr>
          <w:t>www.asp.gda.pl</w:t>
        </w:r>
      </w:hyperlink>
      <w:r>
        <w:rPr>
          <w:rFonts w:eastAsia="Times New Roman" w:cs="Times New Roman"/>
          <w:color w:val="000000"/>
          <w:lang w:eastAsia="pl-PL"/>
        </w:rPr>
        <w:t xml:space="preserve"> w zakładce KONKURS IM. PROF. SŁAWOJA OSTROWSKIEGO NA PORTRET RZEŹBIARSKI, zwaną dalej „Stroną Internetową”.</w:t>
      </w:r>
    </w:p>
    <w:p w14:paraId="4CC193EB" w14:textId="77777777" w:rsidR="00380E3C" w:rsidRDefault="00380E3C">
      <w:pPr>
        <w:pStyle w:val="Akapitzlist"/>
        <w:rPr>
          <w:rFonts w:eastAsia="Times New Roman" w:cs="Times New Roman"/>
          <w:sz w:val="24"/>
          <w:szCs w:val="24"/>
          <w:lang w:eastAsia="pl-PL"/>
        </w:rPr>
      </w:pPr>
    </w:p>
    <w:p w14:paraId="4CC193EC" w14:textId="77777777" w:rsidR="00380E3C" w:rsidRDefault="00380E3C">
      <w:pPr>
        <w:pStyle w:val="Akapitzlist"/>
        <w:spacing w:before="240" w:after="24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</w:p>
    <w:p w14:paraId="4CC193ED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2</w:t>
      </w:r>
    </w:p>
    <w:p w14:paraId="4CC193EE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Organy konkursowe</w:t>
      </w:r>
    </w:p>
    <w:p w14:paraId="4CC193EF" w14:textId="77777777" w:rsidR="00380E3C" w:rsidRDefault="006D489D">
      <w:pPr>
        <w:pStyle w:val="Akapitzlist"/>
        <w:numPr>
          <w:ilvl w:val="0"/>
          <w:numId w:val="4"/>
        </w:numPr>
        <w:ind w:left="0" w:hanging="426"/>
        <w:rPr>
          <w:sz w:val="24"/>
          <w:szCs w:val="24"/>
          <w:lang w:eastAsia="pl-PL"/>
        </w:rPr>
      </w:pPr>
      <w:r>
        <w:rPr>
          <w:lang w:eastAsia="pl-PL"/>
        </w:rPr>
        <w:t xml:space="preserve">Organizatorem Konkursu jest </w:t>
      </w:r>
      <w:r w:rsidRPr="00BB5C10">
        <w:rPr>
          <w:lang w:eastAsia="pl-PL"/>
        </w:rPr>
        <w:t xml:space="preserve">Kierunek Rzeźba na Wydziale Rzeźby i Intermediów Akademii Sztuk </w:t>
      </w:r>
      <w:r w:rsidRPr="00BB5C10">
        <w:rPr>
          <w:lang w:eastAsia="pl-PL"/>
        </w:rPr>
        <w:t>Pięknych w Gdańsku</w:t>
      </w:r>
    </w:p>
    <w:p w14:paraId="4CC193F0" w14:textId="77777777" w:rsidR="00380E3C" w:rsidRDefault="00380E3C">
      <w:pPr>
        <w:pStyle w:val="Akapitzlist"/>
        <w:ind w:left="0"/>
        <w:rPr>
          <w:lang w:eastAsia="pl-PL"/>
        </w:rPr>
      </w:pPr>
    </w:p>
    <w:p w14:paraId="4CC193F1" w14:textId="77777777" w:rsidR="00380E3C" w:rsidRDefault="006D489D">
      <w:pPr>
        <w:pStyle w:val="Akapitzlist"/>
        <w:numPr>
          <w:ilvl w:val="0"/>
          <w:numId w:val="4"/>
        </w:numPr>
        <w:ind w:left="0" w:hanging="426"/>
        <w:rPr>
          <w:sz w:val="24"/>
          <w:szCs w:val="24"/>
          <w:lang w:eastAsia="pl-PL"/>
        </w:rPr>
      </w:pPr>
      <w:r>
        <w:rPr>
          <w:lang w:eastAsia="pl-PL"/>
        </w:rPr>
        <w:t>Rada Programowa Kierunku Rzeźba rokrocznie powołuje Sekretarza Konkursu i Jury Konkursu</w:t>
      </w:r>
    </w:p>
    <w:p w14:paraId="4CC193F2" w14:textId="77777777" w:rsidR="00380E3C" w:rsidRDefault="00380E3C">
      <w:pPr>
        <w:pStyle w:val="Akapitzlist"/>
        <w:ind w:left="0"/>
        <w:rPr>
          <w:lang w:eastAsia="pl-PL"/>
        </w:rPr>
      </w:pPr>
    </w:p>
    <w:p w14:paraId="4CC193F3" w14:textId="77777777" w:rsidR="00380E3C" w:rsidRDefault="006D489D">
      <w:pPr>
        <w:pStyle w:val="Akapitzlist"/>
        <w:numPr>
          <w:ilvl w:val="0"/>
          <w:numId w:val="4"/>
        </w:numPr>
        <w:spacing w:line="240" w:lineRule="auto"/>
        <w:ind w:left="0" w:hanging="426"/>
      </w:pPr>
      <w:r>
        <w:t xml:space="preserve">O wynikach Konkursu rozstrzyga Jury Konkursu złożone z 5 lub 7 przedstawicieli Kierunku Rzeźba w tym Dziekana. Rada Programowa Kierunku </w:t>
      </w:r>
      <w:r>
        <w:t>Rzeźba każdorazowo może zaprosić do Jury osoby reprezentujące interesariuszy zewnętrznych Akademii Sztuk Pięknych w Gdańsku.</w:t>
      </w:r>
    </w:p>
    <w:p w14:paraId="4CC193F4" w14:textId="77777777" w:rsidR="00380E3C" w:rsidRDefault="00380E3C">
      <w:pPr>
        <w:pStyle w:val="Akapitzlist"/>
        <w:spacing w:line="240" w:lineRule="auto"/>
        <w:ind w:left="0"/>
      </w:pPr>
    </w:p>
    <w:p w14:paraId="4CC193F5" w14:textId="77777777" w:rsidR="00380E3C" w:rsidRDefault="006D489D">
      <w:pPr>
        <w:pStyle w:val="Akapitzlist"/>
        <w:numPr>
          <w:ilvl w:val="0"/>
          <w:numId w:val="4"/>
        </w:numPr>
        <w:spacing w:before="240" w:after="24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Sekretarz Konkursu sprawuje nadzór nad organizacją oraz prawidłowym przebiegiem Konkursu.</w:t>
      </w:r>
    </w:p>
    <w:p w14:paraId="4CC193F6" w14:textId="77777777" w:rsidR="00380E3C" w:rsidRDefault="00380E3C">
      <w:pPr>
        <w:pStyle w:val="Akapitzlist"/>
        <w:rPr>
          <w:rFonts w:eastAsia="Times New Roman" w:cs="Times New Roman"/>
          <w:sz w:val="24"/>
          <w:szCs w:val="24"/>
          <w:lang w:eastAsia="pl-PL"/>
        </w:rPr>
      </w:pPr>
    </w:p>
    <w:p w14:paraId="4CC193F7" w14:textId="77777777" w:rsidR="00380E3C" w:rsidRDefault="00380E3C">
      <w:pPr>
        <w:pStyle w:val="Akapitzlist"/>
        <w:spacing w:before="240" w:after="240" w:line="240" w:lineRule="auto"/>
        <w:ind w:left="0"/>
        <w:rPr>
          <w:rFonts w:eastAsia="Times New Roman" w:cs="Times New Roman"/>
          <w:sz w:val="24"/>
          <w:szCs w:val="24"/>
          <w:lang w:eastAsia="pl-PL"/>
        </w:rPr>
      </w:pPr>
    </w:p>
    <w:p w14:paraId="4CC193F8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3</w:t>
      </w:r>
    </w:p>
    <w:p w14:paraId="4CC193F9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Warunki uczestnictwa</w:t>
      </w:r>
    </w:p>
    <w:p w14:paraId="4CC193FA" w14:textId="77777777" w:rsidR="00380E3C" w:rsidRDefault="006D489D">
      <w:pPr>
        <w:pStyle w:val="Akapitzlist"/>
        <w:numPr>
          <w:ilvl w:val="0"/>
          <w:numId w:val="1"/>
        </w:numPr>
        <w:tabs>
          <w:tab w:val="clear" w:pos="720"/>
        </w:tabs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Uczestnikiem Konkursu jest osoba, która w terminie wskazanym w Harmonogramie zgłosi swój udział w Konkursie za pomocą formularza zgłoszeniowego dostępnego na Stronie Internetowej. Warunkiem przystąpienia do Konkursu osób niepełnoletnich, jest zgoda rodzica (opiekuna prawnego).</w:t>
      </w:r>
    </w:p>
    <w:p w14:paraId="4CC193FB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3FC" w14:textId="2D83BD51" w:rsidR="00380E3C" w:rsidRDefault="006D489D">
      <w:pPr>
        <w:pStyle w:val="Akapitzlist"/>
        <w:numPr>
          <w:ilvl w:val="0"/>
          <w:numId w:val="1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t xml:space="preserve">Warunkiem uczestnictwa w Konkursie jest samodzielne wykonanie Pracy Konkursowej. Pracą Konkursową jest portret rzeźbiarski- głowa </w:t>
      </w:r>
      <w:r w:rsidRPr="008F00EF">
        <w:t xml:space="preserve">dowolnie wybranej osoby, </w:t>
      </w:r>
      <w:r>
        <w:t xml:space="preserve">wykonany z gliny w skali naturalnej (nie mniejszej niż wielkość naturalna i nie przekraczająca wysokości, licząc od podstawy 50 </w:t>
      </w:r>
      <w:r>
        <w:lastRenderedPageBreak/>
        <w:t xml:space="preserve">cm) oraz przesłanie dokumentacji </w:t>
      </w:r>
      <w:r w:rsidRPr="008F4B7C">
        <w:t>fotograficznej</w:t>
      </w:r>
      <w:r>
        <w:t xml:space="preserve"> składającej się z nie więcej niż 10 fotografii. </w:t>
      </w:r>
      <w:r w:rsidR="00106EE3">
        <w:t xml:space="preserve">W </w:t>
      </w:r>
      <w:r w:rsidR="00160301">
        <w:t>jednym wielostronicow</w:t>
      </w:r>
      <w:r w:rsidR="00F15E1B">
        <w:t xml:space="preserve">ym pliku </w:t>
      </w:r>
      <w:r w:rsidR="00160301">
        <w:t xml:space="preserve">pdf. </w:t>
      </w:r>
      <w:r>
        <w:t>Dokumentację fotograficzną Pracy Konkursowej należy wykonać na neutralnym tle przy dziennym bocznym</w:t>
      </w:r>
      <w:r>
        <w:rPr>
          <w:rFonts w:eastAsia="Times New Roman" w:cs="Times New Roman"/>
          <w:color w:val="000000"/>
          <w:lang w:eastAsia="pl-PL"/>
        </w:rPr>
        <w:t xml:space="preserve"> oświetleniu, ukazując portret rzeźbiarski- głowę ze wszystkich stron. Dokumentację należy przesłać w terminie określanym w bie</w:t>
      </w:r>
      <w:r>
        <w:rPr>
          <w:rFonts w:eastAsia="Times New Roman" w:cs="Times New Roman"/>
          <w:color w:val="000000"/>
          <w:lang w:eastAsia="pl-PL"/>
        </w:rPr>
        <w:t xml:space="preserve">żącej edycji Konkursu w Harmonogramie Konkursu na adres: </w:t>
      </w:r>
      <w:hyperlink r:id="rId9">
        <w:r w:rsidR="00380E3C">
          <w:rPr>
            <w:rStyle w:val="Hipercze"/>
            <w:rFonts w:eastAsia="Times New Roman" w:cs="Times New Roman"/>
            <w:lang w:eastAsia="pl-PL"/>
          </w:rPr>
          <w:t>konkurs.rzezbiarski@asp.gda.pl</w:t>
        </w:r>
      </w:hyperlink>
    </w:p>
    <w:p w14:paraId="4CC193FD" w14:textId="77777777" w:rsidR="00380E3C" w:rsidRDefault="00380E3C">
      <w:pPr>
        <w:pStyle w:val="Akapitzlist"/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CC193FE" w14:textId="77777777" w:rsidR="00380E3C" w:rsidRDefault="006D489D">
      <w:pPr>
        <w:pStyle w:val="Akapitzlist"/>
        <w:numPr>
          <w:ilvl w:val="0"/>
          <w:numId w:val="1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 xml:space="preserve">Uczestnik Konkursu składa pisemne oświadczenie o samodzielnym wykonaniu Pracy Konkursowej. Praca Konkursowa wykonana przez niepełnoletniego Uczestnika Konkursu wymaga dodatkowo </w:t>
      </w:r>
      <w:r>
        <w:rPr>
          <w:lang w:eastAsia="pl-PL"/>
        </w:rPr>
        <w:t>potwierdzenia rodzica (opiekuna prawnego).</w:t>
      </w:r>
    </w:p>
    <w:p w14:paraId="4CC193FF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00" w14:textId="77777777" w:rsidR="00380E3C" w:rsidRDefault="006D489D">
      <w:pPr>
        <w:pStyle w:val="Akapitzlist"/>
        <w:numPr>
          <w:ilvl w:val="0"/>
          <w:numId w:val="1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W przypadku stwierdzenia niesamodzielnego wykonania Pracy Konkursowej, Organizatorzy mogą wykluczyć Uczestnika z udziału w Konkursie.</w:t>
      </w:r>
    </w:p>
    <w:p w14:paraId="4CC19401" w14:textId="77777777" w:rsidR="00380E3C" w:rsidRDefault="00380E3C">
      <w:pPr>
        <w:pStyle w:val="Akapitzlist"/>
        <w:rPr>
          <w:rFonts w:ascii="Arial" w:hAnsi="Arial" w:cs="Arial"/>
          <w:lang w:eastAsia="pl-PL"/>
        </w:rPr>
      </w:pPr>
    </w:p>
    <w:p w14:paraId="4CC19402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03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4</w:t>
      </w:r>
    </w:p>
    <w:p w14:paraId="4CC19404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Przebieg Konkursu</w:t>
      </w:r>
    </w:p>
    <w:p w14:paraId="4CC19405" w14:textId="77777777" w:rsidR="00380E3C" w:rsidRDefault="006D489D">
      <w:pPr>
        <w:pStyle w:val="Akapitzlist"/>
        <w:numPr>
          <w:ilvl w:val="0"/>
          <w:numId w:val="5"/>
        </w:numPr>
        <w:ind w:left="0"/>
        <w:rPr>
          <w:sz w:val="24"/>
          <w:szCs w:val="24"/>
          <w:lang w:eastAsia="pl-PL"/>
        </w:rPr>
      </w:pPr>
      <w:r>
        <w:rPr>
          <w:lang w:eastAsia="pl-PL"/>
        </w:rPr>
        <w:t>Powołanie Sekretarza Konkursu.</w:t>
      </w:r>
    </w:p>
    <w:p w14:paraId="4CC19406" w14:textId="77777777" w:rsidR="00380E3C" w:rsidRDefault="00380E3C">
      <w:pPr>
        <w:pStyle w:val="Akapitzlist"/>
        <w:ind w:left="0"/>
        <w:rPr>
          <w:lang w:eastAsia="pl-PL"/>
        </w:rPr>
      </w:pPr>
    </w:p>
    <w:p w14:paraId="4CC19407" w14:textId="77777777" w:rsidR="00380E3C" w:rsidRDefault="006D489D">
      <w:pPr>
        <w:pStyle w:val="Akapitzlist"/>
        <w:numPr>
          <w:ilvl w:val="0"/>
          <w:numId w:val="5"/>
        </w:numPr>
        <w:ind w:left="0"/>
        <w:rPr>
          <w:sz w:val="24"/>
          <w:szCs w:val="24"/>
          <w:lang w:eastAsia="pl-PL"/>
        </w:rPr>
      </w:pPr>
      <w:r>
        <w:rPr>
          <w:lang w:eastAsia="pl-PL"/>
        </w:rPr>
        <w:t>Powołanie Jury Konkursu.</w:t>
      </w:r>
    </w:p>
    <w:p w14:paraId="4CC19408" w14:textId="77777777" w:rsidR="00380E3C" w:rsidRDefault="00380E3C">
      <w:pPr>
        <w:pStyle w:val="Akapitzlist"/>
        <w:ind w:left="0"/>
        <w:rPr>
          <w:lang w:eastAsia="pl-PL"/>
        </w:rPr>
      </w:pPr>
    </w:p>
    <w:p w14:paraId="4CC19409" w14:textId="77777777" w:rsidR="00380E3C" w:rsidRDefault="006D489D">
      <w:pPr>
        <w:pStyle w:val="Akapitzlist"/>
        <w:numPr>
          <w:ilvl w:val="0"/>
          <w:numId w:val="5"/>
        </w:numPr>
        <w:ind w:left="0"/>
        <w:rPr>
          <w:sz w:val="24"/>
          <w:szCs w:val="24"/>
          <w:lang w:eastAsia="pl-PL"/>
        </w:rPr>
      </w:pPr>
      <w:r>
        <w:rPr>
          <w:lang w:eastAsia="pl-PL"/>
        </w:rPr>
        <w:t>Ogłoszenie Konkursu i Harmonogramu na stronie internetowej.</w:t>
      </w:r>
    </w:p>
    <w:p w14:paraId="4CC1940A" w14:textId="77777777" w:rsidR="00380E3C" w:rsidRDefault="00380E3C">
      <w:pPr>
        <w:pStyle w:val="Akapitzlist"/>
        <w:ind w:left="0"/>
        <w:rPr>
          <w:lang w:eastAsia="pl-PL"/>
        </w:rPr>
      </w:pPr>
    </w:p>
    <w:p w14:paraId="4CC1940B" w14:textId="45324D64" w:rsidR="00380E3C" w:rsidRDefault="006D489D">
      <w:pPr>
        <w:pStyle w:val="Akapitzlist"/>
        <w:numPr>
          <w:ilvl w:val="0"/>
          <w:numId w:val="5"/>
        </w:numPr>
        <w:ind w:left="0"/>
        <w:rPr>
          <w:sz w:val="24"/>
          <w:szCs w:val="24"/>
          <w:lang w:eastAsia="pl-PL"/>
        </w:rPr>
      </w:pPr>
      <w:r>
        <w:rPr>
          <w:lang w:eastAsia="pl-PL"/>
        </w:rPr>
        <w:t xml:space="preserve">Przesłanie w terminie określonym </w:t>
      </w:r>
      <w:r w:rsidR="00982123">
        <w:rPr>
          <w:lang w:eastAsia="pl-PL"/>
        </w:rPr>
        <w:t>H</w:t>
      </w:r>
      <w:r>
        <w:rPr>
          <w:lang w:eastAsia="pl-PL"/>
        </w:rPr>
        <w:t xml:space="preserve">armonogramem dokumentacji </w:t>
      </w:r>
      <w:r w:rsidRPr="00106EE3">
        <w:rPr>
          <w:lang w:eastAsia="pl-PL"/>
        </w:rPr>
        <w:t>fotograficznej</w:t>
      </w:r>
      <w:r>
        <w:rPr>
          <w:lang w:eastAsia="pl-PL"/>
        </w:rPr>
        <w:t xml:space="preserve"> prac konkursowych wraz z wypełnionymi formularzami zgłoszeń na adres: konkurs.rzezbiarski@asp.gda.pl</w:t>
      </w:r>
    </w:p>
    <w:p w14:paraId="4CC1940C" w14:textId="77777777" w:rsidR="00380E3C" w:rsidRDefault="00380E3C">
      <w:pPr>
        <w:pStyle w:val="Akapitzlist"/>
        <w:ind w:left="0"/>
        <w:rPr>
          <w:lang w:eastAsia="pl-PL"/>
        </w:rPr>
      </w:pPr>
    </w:p>
    <w:p w14:paraId="4CC1940D" w14:textId="77777777" w:rsidR="00380E3C" w:rsidRDefault="006D489D">
      <w:pPr>
        <w:pStyle w:val="Akapitzlist"/>
        <w:numPr>
          <w:ilvl w:val="0"/>
          <w:numId w:val="5"/>
        </w:numPr>
        <w:ind w:left="0"/>
        <w:rPr>
          <w:sz w:val="24"/>
          <w:szCs w:val="24"/>
          <w:lang w:eastAsia="pl-PL"/>
        </w:rPr>
      </w:pPr>
      <w:r>
        <w:rPr>
          <w:lang w:eastAsia="pl-PL"/>
        </w:rPr>
        <w:t>Prace przesłane po terminie nie będą oceniane.</w:t>
      </w:r>
    </w:p>
    <w:p w14:paraId="4CC1940E" w14:textId="77777777" w:rsidR="00380E3C" w:rsidRDefault="00380E3C">
      <w:pPr>
        <w:rPr>
          <w:lang w:eastAsia="pl-PL"/>
        </w:rPr>
      </w:pPr>
    </w:p>
    <w:p w14:paraId="4CC1940F" w14:textId="77777777" w:rsidR="00380E3C" w:rsidRDefault="006D489D">
      <w:pPr>
        <w:rPr>
          <w:sz w:val="24"/>
          <w:szCs w:val="24"/>
          <w:lang w:eastAsia="pl-PL"/>
        </w:rPr>
      </w:pPr>
      <w:r>
        <w:rPr>
          <w:lang w:eastAsia="pl-PL"/>
        </w:rPr>
        <w:t xml:space="preserve">Dokumentację zdjęciową zawierająca nie więcej niż 10 zdjęć Pracy Konkursowej należy zapisać w jednym wielostronicowym dokumencie PDF nieprzekraczający 25 MB. </w:t>
      </w:r>
    </w:p>
    <w:p w14:paraId="4CC19410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5</w:t>
      </w:r>
    </w:p>
    <w:p w14:paraId="4CC19411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Ocena prac</w:t>
      </w:r>
    </w:p>
    <w:p w14:paraId="4CC19412" w14:textId="77777777" w:rsidR="00380E3C" w:rsidRDefault="006D489D">
      <w:pPr>
        <w:pStyle w:val="Akapitzlist"/>
        <w:numPr>
          <w:ilvl w:val="0"/>
          <w:numId w:val="6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Prace Konkursowe oceniane są przez Jury Konkursu.</w:t>
      </w:r>
    </w:p>
    <w:p w14:paraId="4CC19413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14" w14:textId="77777777" w:rsidR="00380E3C" w:rsidRDefault="006D489D">
      <w:pPr>
        <w:pStyle w:val="Akapitzlist"/>
        <w:numPr>
          <w:ilvl w:val="0"/>
          <w:numId w:val="6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 xml:space="preserve">Po zakończeniu obrad Sekretarz Konkursu sporządza sprawozdanie z wynikami konkursu i publikuje wyniki na Stronie Internetowej Konkursu oraz przesyła informację do Laureatów Konkursu oraz szkół, do których osoby nagrodzone uczęszczają. </w:t>
      </w:r>
    </w:p>
    <w:p w14:paraId="4CC19415" w14:textId="77777777" w:rsidR="00380E3C" w:rsidRDefault="00380E3C">
      <w:pPr>
        <w:spacing w:before="240" w:after="240" w:line="240" w:lineRule="auto"/>
        <w:ind w:left="72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CC19416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6</w:t>
      </w:r>
    </w:p>
    <w:p w14:paraId="4CC19417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Nagrody</w:t>
      </w:r>
    </w:p>
    <w:p w14:paraId="4CC19418" w14:textId="40E17A6F" w:rsidR="00380E3C" w:rsidRDefault="006D489D">
      <w:pPr>
        <w:pStyle w:val="Akapitzlist"/>
        <w:numPr>
          <w:ilvl w:val="0"/>
          <w:numId w:val="7"/>
        </w:numPr>
        <w:ind w:left="0"/>
        <w:rPr>
          <w:sz w:val="24"/>
          <w:szCs w:val="24"/>
          <w:lang w:eastAsia="pl-PL"/>
        </w:rPr>
      </w:pPr>
      <w:r>
        <w:rPr>
          <w:lang w:eastAsia="pl-PL"/>
        </w:rPr>
        <w:t>W konkursie przewiduje się trzy nagrody pieniężne</w:t>
      </w:r>
      <w:r w:rsidR="006A1572">
        <w:rPr>
          <w:lang w:eastAsia="pl-PL"/>
        </w:rPr>
        <w:t xml:space="preserve">, których fundatorem </w:t>
      </w:r>
      <w:r>
        <w:rPr>
          <w:lang w:eastAsia="pl-PL"/>
        </w:rPr>
        <w:t>jest Firma ASTE</w:t>
      </w:r>
      <w:r>
        <w:rPr>
          <w:lang w:eastAsia="pl-PL"/>
        </w:rPr>
        <w:t xml:space="preserve">, oraz dwa </w:t>
      </w:r>
      <w:r w:rsidR="006A1572">
        <w:rPr>
          <w:lang w:eastAsia="pl-PL"/>
        </w:rPr>
        <w:t xml:space="preserve">honorowe </w:t>
      </w:r>
      <w:r>
        <w:rPr>
          <w:lang w:eastAsia="pl-PL"/>
        </w:rPr>
        <w:t>wyróżnienia.</w:t>
      </w:r>
    </w:p>
    <w:p w14:paraId="4CC19419" w14:textId="77777777" w:rsidR="00380E3C" w:rsidRDefault="006D489D">
      <w:pPr>
        <w:rPr>
          <w:lang w:eastAsia="pl-PL"/>
        </w:rPr>
      </w:pPr>
      <w:r>
        <w:rPr>
          <w:lang w:eastAsia="pl-PL"/>
        </w:rPr>
        <w:t>Wysokość nagród pieniężnych:</w:t>
      </w:r>
    </w:p>
    <w:p w14:paraId="4CC1941A" w14:textId="77777777" w:rsidR="00380E3C" w:rsidRDefault="006D489D">
      <w:pPr>
        <w:rPr>
          <w:lang w:eastAsia="pl-PL"/>
        </w:rPr>
      </w:pPr>
      <w:r>
        <w:rPr>
          <w:lang w:eastAsia="pl-PL"/>
        </w:rPr>
        <w:t>- Miejsce I - 2000 zł</w:t>
      </w:r>
    </w:p>
    <w:p w14:paraId="4CC1941B" w14:textId="77777777" w:rsidR="00380E3C" w:rsidRDefault="006D489D">
      <w:pPr>
        <w:rPr>
          <w:lang w:eastAsia="pl-PL"/>
        </w:rPr>
      </w:pPr>
      <w:r>
        <w:rPr>
          <w:lang w:eastAsia="pl-PL"/>
        </w:rPr>
        <w:lastRenderedPageBreak/>
        <w:t xml:space="preserve">- Miejsce II - </w:t>
      </w:r>
      <w:r>
        <w:rPr>
          <w:lang w:eastAsia="pl-PL"/>
        </w:rPr>
        <w:t>1500 zł</w:t>
      </w:r>
    </w:p>
    <w:p w14:paraId="4CC1941C" w14:textId="77777777" w:rsidR="00380E3C" w:rsidRDefault="006D489D">
      <w:pPr>
        <w:rPr>
          <w:lang w:eastAsia="pl-PL"/>
        </w:rPr>
      </w:pPr>
      <w:r>
        <w:rPr>
          <w:lang w:eastAsia="pl-PL"/>
        </w:rPr>
        <w:t>- Miejsce III - 1000 zł</w:t>
      </w:r>
    </w:p>
    <w:p w14:paraId="4CC1941D" w14:textId="77777777" w:rsidR="00380E3C" w:rsidRDefault="006D489D">
      <w:pPr>
        <w:rPr>
          <w:lang w:eastAsia="pl-PL"/>
        </w:rPr>
      </w:pPr>
      <w:r>
        <w:t>1.a Organizator zastrzega sobie prawo innego podziału nagród.</w:t>
      </w:r>
    </w:p>
    <w:p w14:paraId="4CC1941E" w14:textId="77777777" w:rsidR="00380E3C" w:rsidRDefault="00380E3C">
      <w:pPr>
        <w:spacing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CC1941F" w14:textId="1867687B" w:rsidR="00380E3C" w:rsidRDefault="006D489D">
      <w:pPr>
        <w:pStyle w:val="Akapitzlist"/>
        <w:numPr>
          <w:ilvl w:val="0"/>
          <w:numId w:val="7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 xml:space="preserve">Informacja o rozstrzygnięciu Konkursu zostanie ogłoszona </w:t>
      </w:r>
      <w:r w:rsidRPr="00B7090F">
        <w:rPr>
          <w:lang w:eastAsia="pl-PL"/>
        </w:rPr>
        <w:t>na Stronie Internetowej</w:t>
      </w:r>
      <w:r w:rsidR="00B7090F" w:rsidRPr="00B7090F">
        <w:rPr>
          <w:lang w:eastAsia="pl-PL"/>
        </w:rPr>
        <w:t xml:space="preserve"> </w:t>
      </w:r>
      <w:r>
        <w:rPr>
          <w:lang w:eastAsia="pl-PL"/>
        </w:rPr>
        <w:t>Organizatora Konkursu oraz przesłana do Laureatów Konkursu i szkół, do których osoby nagrodzone uczęszczają.</w:t>
      </w:r>
    </w:p>
    <w:p w14:paraId="4CC19420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21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22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lang w:eastAsia="pl-PL"/>
        </w:rPr>
        <w:t>§ 7</w:t>
      </w:r>
    </w:p>
    <w:p w14:paraId="4CC19423" w14:textId="77777777" w:rsidR="00380E3C" w:rsidRDefault="006D489D">
      <w:pPr>
        <w:spacing w:before="240" w:after="240" w:line="240" w:lineRule="auto"/>
        <w:ind w:left="72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Dokumentacja Konkursu</w:t>
      </w:r>
    </w:p>
    <w:p w14:paraId="4CC19424" w14:textId="77777777" w:rsidR="00380E3C" w:rsidRDefault="006D489D">
      <w:pPr>
        <w:pStyle w:val="Akapitzlist"/>
        <w:numPr>
          <w:ilvl w:val="0"/>
          <w:numId w:val="8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Sekretarz Konkursu prowadzi ewidencję zgłoszeń Uczestników Konkursu.</w:t>
      </w:r>
    </w:p>
    <w:p w14:paraId="4CC19425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26" w14:textId="77777777" w:rsidR="00380E3C" w:rsidRDefault="006D489D">
      <w:pPr>
        <w:pStyle w:val="Akapitzlist"/>
        <w:numPr>
          <w:ilvl w:val="0"/>
          <w:numId w:val="8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 xml:space="preserve">Sekretarz Konkursu pełną dokumentację dotyczącą Konkursu przekazuje do Sekcji Organizacji Kształcenia na Kierunku Rzeźba. </w:t>
      </w:r>
      <w:r>
        <w:rPr>
          <w:lang w:eastAsia="pl-PL"/>
        </w:rPr>
        <w:t>Dokumentacja jest przechowywana przez okres 5 lat.</w:t>
      </w:r>
    </w:p>
    <w:p w14:paraId="4CC19427" w14:textId="77777777" w:rsidR="00380E3C" w:rsidRDefault="00380E3C">
      <w:pPr>
        <w:pStyle w:val="Akapitzlist"/>
        <w:rPr>
          <w:rFonts w:ascii="Arial" w:hAnsi="Arial" w:cs="Arial"/>
          <w:lang w:eastAsia="pl-PL"/>
        </w:rPr>
      </w:pPr>
    </w:p>
    <w:p w14:paraId="4CC19428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29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8</w:t>
      </w:r>
    </w:p>
    <w:p w14:paraId="4CC1942A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Odwołania</w:t>
      </w:r>
    </w:p>
    <w:p w14:paraId="4CC1942B" w14:textId="77777777" w:rsidR="00380E3C" w:rsidRDefault="006D489D">
      <w:pPr>
        <w:pStyle w:val="Akapitzlist"/>
        <w:numPr>
          <w:ilvl w:val="0"/>
          <w:numId w:val="9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Decyzja Jury Konkursu jest ostateczna.</w:t>
      </w:r>
    </w:p>
    <w:p w14:paraId="4CC1942C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2D" w14:textId="77777777" w:rsidR="00380E3C" w:rsidRDefault="006D489D">
      <w:pPr>
        <w:pStyle w:val="Akapitzlist"/>
        <w:numPr>
          <w:ilvl w:val="0"/>
          <w:numId w:val="9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 xml:space="preserve">Praca Konkursowa sprzeczna z Regulaminem lub taka, co do której Organizator Konkursu poweźmie wątpliwość, że może ona w inny sposób naruszać </w:t>
      </w:r>
      <w:r>
        <w:rPr>
          <w:lang w:eastAsia="pl-PL"/>
        </w:rPr>
        <w:t>prawa osób trzecich, w szczególności prawa autorskie lub prawa do wizerunku, podlega odrzuceniu przez Organizatora Konkursu.</w:t>
      </w:r>
    </w:p>
    <w:p w14:paraId="4CC1942E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2F" w14:textId="77777777" w:rsidR="00380E3C" w:rsidRDefault="006D489D">
      <w:pPr>
        <w:pStyle w:val="Akapitzlist"/>
        <w:numPr>
          <w:ilvl w:val="0"/>
          <w:numId w:val="9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Na decyzje Organizatora Konkursu o odrzuceniu Pracy Konkursowej podjęte na podstawie Regulaminu nie przysługuje odwołanie.</w:t>
      </w:r>
    </w:p>
    <w:p w14:paraId="4CC19430" w14:textId="77777777" w:rsidR="00380E3C" w:rsidRDefault="00380E3C">
      <w:pPr>
        <w:spacing w:before="240" w:after="24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CC19431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9</w:t>
      </w:r>
    </w:p>
    <w:p w14:paraId="4CC19432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Przetwarzanie danych osobowych</w:t>
      </w:r>
    </w:p>
    <w:p w14:paraId="4CC19433" w14:textId="77777777" w:rsidR="00380E3C" w:rsidRDefault="006D489D">
      <w:pPr>
        <w:pStyle w:val="Akapitzlist"/>
        <w:numPr>
          <w:ilvl w:val="0"/>
          <w:numId w:val="10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Przesłanie zgłoszenia do udziału w Konkursie oznacza zgodę na przetwarzanie przez Organizatora danych osobowych Uczestnika Konkursu na potrzeby Konkursu, zgodnie z rozporządzeniem o ochronie danych osobowych z dnia 27 kwietnia 2016 r. w sprawie ochrony osób fizycznych w związku z przetwarzaniem danych osobowych i w sprawie swobodnego przepływu takich danych oraz uchylenia dyrektywy 95/46/WE (Dz. Urz. UE L 119 z 4 maja 2016 r., str. 1 – RODO). W przypadku osoby niepełnoletniej zgodę wyraża rodzic (opiekun pr</w:t>
      </w:r>
      <w:r>
        <w:rPr>
          <w:lang w:eastAsia="pl-PL"/>
        </w:rPr>
        <w:t>awny).</w:t>
      </w:r>
    </w:p>
    <w:p w14:paraId="4CC19434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35" w14:textId="77777777" w:rsidR="00380E3C" w:rsidRDefault="006D489D">
      <w:pPr>
        <w:pStyle w:val="Akapitzlist"/>
        <w:numPr>
          <w:ilvl w:val="0"/>
          <w:numId w:val="10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 xml:space="preserve">W zależności od udzielonej zgody, Organizator Konkursu może przetwarzać dane Uczestników Konkursu również w celach promocyjnych, w szczególności publikując wyniki, dane osobowe- imiona i nazwiska Laureatów Konkursu </w:t>
      </w:r>
      <w:r w:rsidRPr="00E112B4">
        <w:rPr>
          <w:lang w:eastAsia="pl-PL"/>
        </w:rPr>
        <w:t xml:space="preserve">oraz ich wizerunki </w:t>
      </w:r>
      <w:r>
        <w:rPr>
          <w:lang w:eastAsia="pl-PL"/>
        </w:rPr>
        <w:t>na Stronie Internetowej, a także na stronie internetowej Organizatora Konkursu.</w:t>
      </w:r>
    </w:p>
    <w:p w14:paraId="4CC19436" w14:textId="77777777" w:rsidR="00380E3C" w:rsidRDefault="00380E3C">
      <w:pPr>
        <w:rPr>
          <w:rFonts w:ascii="Arial" w:hAnsi="Arial" w:cs="Arial"/>
          <w:lang w:eastAsia="pl-PL"/>
        </w:rPr>
      </w:pPr>
    </w:p>
    <w:p w14:paraId="4CC19437" w14:textId="77777777" w:rsidR="00380E3C" w:rsidRDefault="006D489D">
      <w:pPr>
        <w:pStyle w:val="Akapitzlist"/>
        <w:numPr>
          <w:ilvl w:val="0"/>
          <w:numId w:val="10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Uczestnik Konkursu wyraża zgodę na publikację pracy przesłanej na Konkurs w celach promujących Konkurs i Organizatora Konkursu.</w:t>
      </w:r>
    </w:p>
    <w:p w14:paraId="4CC19438" w14:textId="77777777" w:rsidR="00380E3C" w:rsidRDefault="00380E3C">
      <w:pPr>
        <w:rPr>
          <w:rFonts w:ascii="Arial" w:hAnsi="Arial" w:cs="Arial"/>
          <w:lang w:eastAsia="pl-PL"/>
        </w:rPr>
      </w:pPr>
    </w:p>
    <w:p w14:paraId="4CC19439" w14:textId="77777777" w:rsidR="00380E3C" w:rsidRDefault="006D489D">
      <w:pPr>
        <w:pStyle w:val="Akapitzlist"/>
        <w:numPr>
          <w:ilvl w:val="0"/>
          <w:numId w:val="10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Uczestnik Konkursu ma prawo dostępu do treści swoich danych oraz ich poprawiania.</w:t>
      </w:r>
    </w:p>
    <w:p w14:paraId="4CC1943A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3B" w14:textId="77777777" w:rsidR="00380E3C" w:rsidRDefault="006D489D">
      <w:pPr>
        <w:pStyle w:val="Akapitzlist"/>
        <w:numPr>
          <w:ilvl w:val="0"/>
          <w:numId w:val="10"/>
        </w:numPr>
        <w:ind w:left="0"/>
        <w:rPr>
          <w:rFonts w:ascii="Arial" w:hAnsi="Arial" w:cs="Arial"/>
          <w:lang w:eastAsia="pl-PL"/>
        </w:rPr>
      </w:pPr>
      <w:r>
        <w:rPr>
          <w:lang w:eastAsia="pl-PL"/>
        </w:rPr>
        <w:t>Wyrażenie zgody na przetwarzanie przez Organizatora Konkursu danych osobowych Uczestnika Konkursu jest dobrowolne. Brak zgody oznacza rezygnację z udziału w Konkursie.</w:t>
      </w:r>
    </w:p>
    <w:p w14:paraId="4CC1943C" w14:textId="77777777" w:rsidR="00380E3C" w:rsidRDefault="00380E3C">
      <w:pPr>
        <w:pStyle w:val="Akapitzlist"/>
        <w:rPr>
          <w:rFonts w:ascii="Arial" w:hAnsi="Arial" w:cs="Arial"/>
          <w:lang w:eastAsia="pl-PL"/>
        </w:rPr>
      </w:pPr>
    </w:p>
    <w:p w14:paraId="4CC1943D" w14:textId="77777777" w:rsidR="00380E3C" w:rsidRDefault="00380E3C">
      <w:pPr>
        <w:pStyle w:val="Akapitzlist"/>
        <w:ind w:left="0"/>
        <w:rPr>
          <w:rFonts w:ascii="Arial" w:hAnsi="Arial" w:cs="Arial"/>
          <w:lang w:eastAsia="pl-PL"/>
        </w:rPr>
      </w:pPr>
    </w:p>
    <w:p w14:paraId="4CC1943E" w14:textId="77777777" w:rsidR="00380E3C" w:rsidRDefault="006D489D">
      <w:pPr>
        <w:spacing w:before="240" w:after="240" w:line="240" w:lineRule="auto"/>
        <w:ind w:left="36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§ 10</w:t>
      </w:r>
    </w:p>
    <w:p w14:paraId="4CC1943F" w14:textId="77777777" w:rsidR="00380E3C" w:rsidRDefault="006D489D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Postanowienia końcowe</w:t>
      </w:r>
    </w:p>
    <w:p w14:paraId="4CC19440" w14:textId="77777777" w:rsidR="00380E3C" w:rsidRDefault="006D489D">
      <w:pPr>
        <w:pStyle w:val="Akapitzlist"/>
        <w:numPr>
          <w:ilvl w:val="0"/>
          <w:numId w:val="2"/>
        </w:numPr>
        <w:tabs>
          <w:tab w:val="clear" w:pos="720"/>
        </w:tabs>
        <w:spacing w:before="24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Wszelkie informacje zawarte w materiałach reklamowych i promocyjnych mają jedynie charakter pomocniczy i nie stanowią wiążących dla stron warunków Konkursu.</w:t>
      </w:r>
    </w:p>
    <w:p w14:paraId="4CC19441" w14:textId="77777777" w:rsidR="00380E3C" w:rsidRDefault="00380E3C">
      <w:pPr>
        <w:pStyle w:val="Akapitzlist"/>
        <w:spacing w:before="24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CC19442" w14:textId="77777777" w:rsidR="00380E3C" w:rsidRDefault="006D489D">
      <w:pPr>
        <w:pStyle w:val="Akapitzlist"/>
        <w:numPr>
          <w:ilvl w:val="0"/>
          <w:numId w:val="2"/>
        </w:numPr>
        <w:tabs>
          <w:tab w:val="clear" w:pos="720"/>
        </w:tabs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Organizator zastrzega sobie prawo do zmiany sposobu przeprowadzenia Konkursu, w tym zmiany daty, godziny lub miejsca, </w:t>
      </w:r>
      <w:r>
        <w:rPr>
          <w:rFonts w:eastAsia="Times New Roman" w:cs="Times New Roman"/>
          <w:lang w:eastAsia="pl-PL"/>
        </w:rPr>
        <w:t xml:space="preserve">podobnie zmian dotyczących realizacji zobowiązań w ramach przyznanych nagród, w szczególności w przypadku zaistnienia siły wyższej. </w:t>
      </w:r>
      <w:r>
        <w:rPr>
          <w:rFonts w:eastAsia="Times New Roman" w:cs="Times New Roman"/>
          <w:color w:val="000000"/>
          <w:lang w:eastAsia="pl-PL"/>
        </w:rPr>
        <w:t>Informacje o zmianach zostaną niezwłocznie zamieszczone na Stronie Internetowej. Uczestnicy Konkursu zobowiązani są do zapoznania się z informacjami zamieszczonymi przez Organizatora na Stronie Internetowej w trakcie trwania Konkursu.</w:t>
      </w:r>
    </w:p>
    <w:p w14:paraId="4CC19443" w14:textId="77777777" w:rsidR="00380E3C" w:rsidRDefault="00380E3C">
      <w:pPr>
        <w:pStyle w:val="Akapitzlist"/>
        <w:spacing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CC19444" w14:textId="77777777" w:rsidR="00380E3C" w:rsidRDefault="006D489D">
      <w:pPr>
        <w:pStyle w:val="Akapitzlist"/>
        <w:numPr>
          <w:ilvl w:val="0"/>
          <w:numId w:val="2"/>
        </w:numPr>
        <w:tabs>
          <w:tab w:val="clear" w:pos="720"/>
        </w:tabs>
        <w:spacing w:after="24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 sprawach nieuregulowanych niniejszym regulaminem rozstrzyga Organizator Konkursu.</w:t>
      </w:r>
    </w:p>
    <w:p w14:paraId="4CC19445" w14:textId="77777777" w:rsidR="00380E3C" w:rsidRDefault="00380E3C">
      <w:pPr>
        <w:pStyle w:val="Akapitzlist"/>
        <w:spacing w:after="24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CC19446" w14:textId="77777777" w:rsidR="00380E3C" w:rsidRDefault="006D489D">
      <w:pPr>
        <w:pStyle w:val="Akapitzlist"/>
        <w:numPr>
          <w:ilvl w:val="0"/>
          <w:numId w:val="2"/>
        </w:numPr>
        <w:tabs>
          <w:tab w:val="clear" w:pos="720"/>
        </w:tabs>
        <w:ind w:left="0"/>
        <w:rPr>
          <w:lang w:eastAsia="pl-PL"/>
        </w:rPr>
      </w:pPr>
      <w:r>
        <w:rPr>
          <w:lang w:eastAsia="pl-PL"/>
        </w:rPr>
        <w:t xml:space="preserve">Kontakt do organizatora </w:t>
      </w:r>
    </w:p>
    <w:p w14:paraId="4CC19447" w14:textId="77777777" w:rsidR="00380E3C" w:rsidRDefault="00380E3C">
      <w:pPr>
        <w:pStyle w:val="Akapitzlist"/>
        <w:rPr>
          <w:lang w:eastAsia="pl-PL"/>
        </w:rPr>
      </w:pPr>
    </w:p>
    <w:p w14:paraId="4CC19448" w14:textId="77777777" w:rsidR="00380E3C" w:rsidRDefault="006D489D">
      <w:pPr>
        <w:pStyle w:val="Akapitzlist"/>
        <w:ind w:left="0"/>
        <w:rPr>
          <w:lang w:eastAsia="pl-PL"/>
        </w:rPr>
      </w:pPr>
      <w:r>
        <w:rPr>
          <w:lang w:eastAsia="pl-PL"/>
        </w:rPr>
        <w:t xml:space="preserve">Wydział Rzeźby i Intermediów ASP Gdańsk </w:t>
      </w:r>
    </w:p>
    <w:p w14:paraId="4CC19449" w14:textId="77777777" w:rsidR="00380E3C" w:rsidRDefault="006D489D">
      <w:pPr>
        <w:jc w:val="left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tel. 58 305 81 66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hd w:val="clear" w:color="auto" w:fill="FFFFFF"/>
        </w:rPr>
        <w:t>Mała Zbrojownia, 80-821 Gdańsk, ul. Plac Wałowy 15 </w:t>
      </w:r>
    </w:p>
    <w:p w14:paraId="4CC1944A" w14:textId="77777777" w:rsidR="00380E3C" w:rsidRDefault="00380E3C">
      <w:pPr>
        <w:jc w:val="left"/>
        <w:rPr>
          <w:rFonts w:cs="Times New Roman"/>
        </w:rPr>
      </w:pPr>
      <w:hyperlink r:id="rId10">
        <w:r>
          <w:rPr>
            <w:rStyle w:val="Hipercze"/>
            <w:rFonts w:eastAsia="Times New Roman" w:cs="Times New Roman"/>
            <w:lang w:eastAsia="pl-PL"/>
          </w:rPr>
          <w:t>konkurs.rzezbiarski@asp.gda.pl</w:t>
        </w:r>
      </w:hyperlink>
    </w:p>
    <w:sectPr w:rsidR="00380E3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AA72" w14:textId="77777777" w:rsidR="0083068B" w:rsidRDefault="0083068B" w:rsidP="00151A76">
      <w:pPr>
        <w:spacing w:line="240" w:lineRule="auto"/>
      </w:pPr>
      <w:r>
        <w:separator/>
      </w:r>
    </w:p>
  </w:endnote>
  <w:endnote w:type="continuationSeparator" w:id="0">
    <w:p w14:paraId="2303640C" w14:textId="77777777" w:rsidR="0083068B" w:rsidRDefault="0083068B" w:rsidP="00151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CC39" w14:textId="77777777" w:rsidR="0083068B" w:rsidRDefault="0083068B" w:rsidP="00151A76">
      <w:pPr>
        <w:spacing w:line="240" w:lineRule="auto"/>
      </w:pPr>
      <w:r>
        <w:separator/>
      </w:r>
    </w:p>
  </w:footnote>
  <w:footnote w:type="continuationSeparator" w:id="0">
    <w:p w14:paraId="6936836B" w14:textId="77777777" w:rsidR="0083068B" w:rsidRDefault="0083068B" w:rsidP="00151A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484"/>
    <w:multiLevelType w:val="multilevel"/>
    <w:tmpl w:val="11065FA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326B52"/>
    <w:multiLevelType w:val="multilevel"/>
    <w:tmpl w:val="D0C821DC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EC1103"/>
    <w:multiLevelType w:val="multilevel"/>
    <w:tmpl w:val="B818D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4E3698"/>
    <w:multiLevelType w:val="multilevel"/>
    <w:tmpl w:val="38BC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A36F2"/>
    <w:multiLevelType w:val="multilevel"/>
    <w:tmpl w:val="32D20BE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8713DA"/>
    <w:multiLevelType w:val="multilevel"/>
    <w:tmpl w:val="77D48F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775862"/>
    <w:multiLevelType w:val="multilevel"/>
    <w:tmpl w:val="F90A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C68C9"/>
    <w:multiLevelType w:val="multilevel"/>
    <w:tmpl w:val="4F50178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76491A"/>
    <w:multiLevelType w:val="multilevel"/>
    <w:tmpl w:val="565C64C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9" w15:restartNumberingAfterBreak="0">
    <w:nsid w:val="5D8B64C1"/>
    <w:multiLevelType w:val="multilevel"/>
    <w:tmpl w:val="1F86C03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16F0D94"/>
    <w:multiLevelType w:val="multilevel"/>
    <w:tmpl w:val="514AFAA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20073013">
    <w:abstractNumId w:val="3"/>
  </w:num>
  <w:num w:numId="2" w16cid:durableId="872154145">
    <w:abstractNumId w:val="6"/>
  </w:num>
  <w:num w:numId="3" w16cid:durableId="489641601">
    <w:abstractNumId w:val="8"/>
  </w:num>
  <w:num w:numId="4" w16cid:durableId="1143087659">
    <w:abstractNumId w:val="4"/>
  </w:num>
  <w:num w:numId="5" w16cid:durableId="1242252103">
    <w:abstractNumId w:val="1"/>
  </w:num>
  <w:num w:numId="6" w16cid:durableId="1803110685">
    <w:abstractNumId w:val="2"/>
  </w:num>
  <w:num w:numId="7" w16cid:durableId="937714413">
    <w:abstractNumId w:val="0"/>
  </w:num>
  <w:num w:numId="8" w16cid:durableId="2070806819">
    <w:abstractNumId w:val="10"/>
  </w:num>
  <w:num w:numId="9" w16cid:durableId="1375496620">
    <w:abstractNumId w:val="9"/>
  </w:num>
  <w:num w:numId="10" w16cid:durableId="1361979458">
    <w:abstractNumId w:val="7"/>
  </w:num>
  <w:num w:numId="11" w16cid:durableId="981084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3C"/>
    <w:rsid w:val="00106EE3"/>
    <w:rsid w:val="00151A76"/>
    <w:rsid w:val="00160301"/>
    <w:rsid w:val="00250320"/>
    <w:rsid w:val="00380E3C"/>
    <w:rsid w:val="00425834"/>
    <w:rsid w:val="004A1845"/>
    <w:rsid w:val="0051076A"/>
    <w:rsid w:val="006A1572"/>
    <w:rsid w:val="006D489D"/>
    <w:rsid w:val="0083068B"/>
    <w:rsid w:val="008F00EF"/>
    <w:rsid w:val="008F4B7C"/>
    <w:rsid w:val="00925B91"/>
    <w:rsid w:val="00982123"/>
    <w:rsid w:val="00B7090F"/>
    <w:rsid w:val="00BB5C10"/>
    <w:rsid w:val="00CE0730"/>
    <w:rsid w:val="00DB1BE5"/>
    <w:rsid w:val="00DF63E9"/>
    <w:rsid w:val="00E112B4"/>
    <w:rsid w:val="00E83A58"/>
    <w:rsid w:val="00EC60E6"/>
    <w:rsid w:val="00F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3C9"/>
  <w15:docId w15:val="{015B8713-B239-4029-A12E-75B0D429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18"/>
    <w:pPr>
      <w:spacing w:line="259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697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419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F06970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36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1A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A7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gd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kurs.rzezbiarski@asp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rzezbiarski@asp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1192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dc:description/>
  <cp:lastModifiedBy>Adriana Majdzińska</cp:lastModifiedBy>
  <cp:revision>30</cp:revision>
  <dcterms:created xsi:type="dcterms:W3CDTF">2022-03-30T23:56:00Z</dcterms:created>
  <dcterms:modified xsi:type="dcterms:W3CDTF">2025-02-24T12:08:00Z</dcterms:modified>
  <dc:language>pl-PL</dc:language>
</cp:coreProperties>
</file>